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F07A0">
        <w:rPr>
          <w:rFonts w:ascii="Arial" w:hAnsi="Arial" w:cs="Arial"/>
          <w:bCs/>
          <w:color w:val="404040"/>
          <w:sz w:val="24"/>
          <w:szCs w:val="24"/>
        </w:rPr>
        <w:t>Alma Cristal Rivera Pacheco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F07A0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F07A0">
        <w:rPr>
          <w:rFonts w:ascii="NeoSansPro-Bold" w:hAnsi="NeoSansPro-Bold" w:cs="NeoSansPro-Bold"/>
          <w:b/>
          <w:bCs/>
          <w:color w:val="404040"/>
          <w:sz w:val="20"/>
          <w:szCs w:val="20"/>
        </w:rPr>
        <w:t>7774188</w:t>
      </w:r>
    </w:p>
    <w:p w:rsidR="00AF07A0" w:rsidRDefault="00AB5916" w:rsidP="00AF07A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AF07A0">
        <w:rPr>
          <w:rFonts w:ascii="NeoSansPro-Regular" w:hAnsi="NeoSansPro-Regular" w:cs="NeoSansPro-Regular"/>
          <w:color w:val="404040"/>
          <w:sz w:val="20"/>
          <w:szCs w:val="20"/>
        </w:rPr>
        <w:t>789-89-3-02-73</w:t>
      </w:r>
    </w:p>
    <w:p w:rsidR="00AF07A0" w:rsidRDefault="00AB5916" w:rsidP="00AF07A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AF07A0" w:rsidRDefault="00AF07A0" w:rsidP="00AF07A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AF07A0" w:rsidRDefault="00AF07A0" w:rsidP="00AF07A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Autónoma de Veracruz “Villa Rica” Estudios de Licenciatura en Derecho.</w:t>
      </w:r>
    </w:p>
    <w:p w:rsidR="00AF07A0" w:rsidRDefault="00AF07A0" w:rsidP="00AF07A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2015-2016</w:t>
      </w:r>
    </w:p>
    <w:p w:rsidR="00AF07A0" w:rsidRDefault="00AF07A0" w:rsidP="00AF07A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Juicios Orales en el Instituto de Posgrados Superiores, Ubicada en Boca del Rio, Veracruz.</w:t>
      </w:r>
    </w:p>
    <w:p w:rsidR="00BA21B4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AF07A0" w:rsidRDefault="00AF07A0" w:rsidP="00AF07A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AF07A0" w:rsidRPr="00685BCC" w:rsidRDefault="00AF07A0" w:rsidP="00AF07A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685BC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Actuario de la Junta de Conciliación y arbitraje en Veracruz. </w:t>
      </w:r>
    </w:p>
    <w:p w:rsidR="00AF07A0" w:rsidRDefault="00AF07A0" w:rsidP="00AF07A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2012-2014 </w:t>
      </w:r>
    </w:p>
    <w:p w:rsidR="00AF07A0" w:rsidRDefault="00AF07A0" w:rsidP="00AF07A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 la Policía Ministerial Acreditable en Xalapa y Veracruz</w:t>
      </w:r>
    </w:p>
    <w:p w:rsidR="00AF07A0" w:rsidRDefault="00AF07A0" w:rsidP="00AF07A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2014-2015</w:t>
      </w:r>
    </w:p>
    <w:p w:rsidR="00AF07A0" w:rsidRDefault="00AF07A0" w:rsidP="00AF07A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DD2C90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Tercera del Ministerio Publico de Justicia Alternativa Y facilitador, en la unidad integral de procuración de justicia del Décimo primer distrito judicial con cabecera en Xalapa, Ver. </w:t>
      </w:r>
    </w:p>
    <w:p w:rsidR="00AF07A0" w:rsidRPr="00C46F10" w:rsidRDefault="00AF07A0" w:rsidP="00AF07A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46F1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2015-2016</w:t>
      </w:r>
    </w:p>
    <w:p w:rsidR="00AF07A0" w:rsidRDefault="00AF07A0" w:rsidP="00AF07A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Décimo Cuarta En La Unidad Integral De Procuración De Justicia Del XI Distrito Judicial En Xalapa. </w:t>
      </w:r>
    </w:p>
    <w:p w:rsidR="00AF07A0" w:rsidRDefault="00AF07A0" w:rsidP="00AF07A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2016-2017</w:t>
      </w:r>
    </w:p>
    <w:p w:rsidR="00AF07A0" w:rsidRDefault="00AF07A0" w:rsidP="00AF07A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Segunda en la Unidad Integral de Procuración de Justicia del XVIII Distrito Judicial en Cosamaloapan. </w:t>
      </w:r>
    </w:p>
    <w:p w:rsidR="00AF07A0" w:rsidRDefault="00AF07A0" w:rsidP="00AF07A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2017-2018</w:t>
      </w:r>
    </w:p>
    <w:p w:rsidR="00AF07A0" w:rsidRDefault="00AF07A0" w:rsidP="00AF07A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Tercera en la Unidad Integral de Procuración de Justicia del III Distrito Judicial en Tantoyuca. </w:t>
      </w:r>
    </w:p>
    <w:p w:rsidR="00AF07A0" w:rsidRDefault="00AF07A0" w:rsidP="00AF07A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2018- A LA FECHA</w:t>
      </w:r>
    </w:p>
    <w:p w:rsidR="00AF07A0" w:rsidRDefault="00AF07A0" w:rsidP="00AF07A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de distrito en la Unidad Integral de Procuración de Justicia del III Distrito Judicial en Tantoyuca. </w:t>
      </w:r>
    </w:p>
    <w:p w:rsidR="00AB5916" w:rsidRPr="00BA21B4" w:rsidRDefault="00AB5916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F07A0" w:rsidRDefault="00AF07A0" w:rsidP="00AF07A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AF07A0" w:rsidRDefault="00AF07A0" w:rsidP="00AF07A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AF07A0" w:rsidRDefault="00AF07A0" w:rsidP="00AF07A0">
      <w:pPr>
        <w:spacing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F07A0" w:rsidRDefault="00AF07A0" w:rsidP="00AF07A0">
      <w:pPr>
        <w:spacing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Juicios Orales</w:t>
      </w:r>
    </w:p>
    <w:p w:rsidR="006B643A" w:rsidRPr="00BA21B4" w:rsidRDefault="006B643A" w:rsidP="00AF07A0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689" w:rsidRDefault="00C47689" w:rsidP="00AB5916">
      <w:pPr>
        <w:spacing w:after="0" w:line="240" w:lineRule="auto"/>
      </w:pPr>
      <w:r>
        <w:separator/>
      </w:r>
    </w:p>
  </w:endnote>
  <w:endnote w:type="continuationSeparator" w:id="0">
    <w:p w:rsidR="00C47689" w:rsidRDefault="00C4768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689" w:rsidRDefault="00C47689" w:rsidP="00AB5916">
      <w:pPr>
        <w:spacing w:after="0" w:line="240" w:lineRule="auto"/>
      </w:pPr>
      <w:r>
        <w:separator/>
      </w:r>
    </w:p>
  </w:footnote>
  <w:footnote w:type="continuationSeparator" w:id="0">
    <w:p w:rsidR="00C47689" w:rsidRDefault="00C4768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548A9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AF07A0"/>
    <w:rsid w:val="00B55469"/>
    <w:rsid w:val="00BA21B4"/>
    <w:rsid w:val="00BB2BF2"/>
    <w:rsid w:val="00C47689"/>
    <w:rsid w:val="00CE7F12"/>
    <w:rsid w:val="00D03386"/>
    <w:rsid w:val="00DB2FA1"/>
    <w:rsid w:val="00DE2E01"/>
    <w:rsid w:val="00E71AD8"/>
    <w:rsid w:val="00EA5918"/>
    <w:rsid w:val="00FA773E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F3F179-67B0-4D62-95FF-108C54F9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2019-11-03T00:53:00Z</dcterms:created>
  <dcterms:modified xsi:type="dcterms:W3CDTF">2019-11-30T03:59:00Z</dcterms:modified>
</cp:coreProperties>
</file>